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4"/>
        </w:rPr>
      </w:pPr>
    </w:p>
    <w:p>
      <w:pPr>
        <w:spacing w:line="457" w:lineRule="exact" w:before="84"/>
        <w:ind w:left="2058" w:right="1980" w:firstLine="0"/>
        <w:jc w:val="center"/>
        <w:rPr>
          <w:b/>
          <w:sz w:val="40"/>
        </w:rPr>
      </w:pPr>
      <w:r>
        <w:rPr>
          <w:b/>
          <w:sz w:val="40"/>
        </w:rPr>
        <w:t>Newport-Mesa Unified School District</w:t>
      </w:r>
    </w:p>
    <w:p>
      <w:pPr>
        <w:spacing w:line="273" w:lineRule="exact" w:before="0"/>
        <w:ind w:left="2058" w:right="1978" w:firstLine="0"/>
        <w:jc w:val="center"/>
        <w:rPr>
          <w:sz w:val="24"/>
        </w:rPr>
      </w:pPr>
      <w:r>
        <w:rPr>
          <w:sz w:val="24"/>
          <w:u w:val="single"/>
        </w:rPr>
        <w:t>EVALUATION OF </w:t>
      </w:r>
      <w:r>
        <w:rPr>
          <w:b/>
          <w:sz w:val="24"/>
          <w:u w:val="single"/>
        </w:rPr>
        <w:t>PSYCHOLOGIST </w:t>
      </w:r>
      <w:r>
        <w:rPr>
          <w:sz w:val="24"/>
          <w:u w:val="single"/>
        </w:rPr>
        <w:t>PERFORMANCE</w:t>
      </w:r>
    </w:p>
    <w:p>
      <w:pPr>
        <w:pStyle w:val="BodyText"/>
        <w:rPr>
          <w:sz w:val="20"/>
        </w:rPr>
      </w:pPr>
    </w:p>
    <w:p>
      <w:pPr>
        <w:pStyle w:val="BodyText"/>
        <w:spacing w:before="2"/>
        <w:rPr>
          <w:sz w:val="20"/>
        </w:rPr>
      </w:pPr>
    </w:p>
    <w:p>
      <w:pPr>
        <w:spacing w:after="0"/>
        <w:rPr>
          <w:sz w:val="20"/>
        </w:rPr>
        <w:sectPr>
          <w:headerReference w:type="default" r:id="rId5"/>
          <w:type w:val="continuous"/>
          <w:pgSz w:w="12240" w:h="15840"/>
          <w:pgMar w:header="998" w:top="1560" w:bottom="280" w:left="780" w:right="860"/>
          <w:pgNumType w:start="1"/>
        </w:sectPr>
      </w:pPr>
    </w:p>
    <w:p>
      <w:pPr>
        <w:pStyle w:val="BodyText"/>
        <w:tabs>
          <w:tab w:pos="6107" w:val="left" w:leader="none"/>
        </w:tabs>
        <w:spacing w:before="90"/>
        <w:ind w:left="1488" w:right="391" w:hanging="1260"/>
      </w:pPr>
      <w:r>
        <w:rPr/>
        <w:t>Received</w:t>
      </w:r>
      <w:r>
        <w:rPr>
          <w:spacing w:val="-5"/>
        </w:rPr>
        <w:t> </w:t>
      </w:r>
      <w:r>
        <w:rPr/>
        <w:t>by: </w:t>
      </w:r>
      <w:r>
        <w:rPr>
          <w:u w:val="single"/>
        </w:rPr>
        <w:t> </w:t>
        <w:tab/>
      </w:r>
      <w:r>
        <w:rPr/>
        <w:t> (Signature)</w:t>
      </w:r>
    </w:p>
    <w:p>
      <w:pPr>
        <w:pStyle w:val="BodyText"/>
        <w:tabs>
          <w:tab w:pos="6501" w:val="left" w:leader="none"/>
        </w:tabs>
        <w:ind w:left="227"/>
      </w:pPr>
      <w:r>
        <w:rPr/>
        <w:t>Psychologist: </w:t>
      </w:r>
      <w:r>
        <w:rPr>
          <w:u w:val="single"/>
        </w:rPr>
        <w:t> </w:t>
        <w:tab/>
      </w:r>
    </w:p>
    <w:p>
      <w:pPr>
        <w:pStyle w:val="BodyText"/>
        <w:tabs>
          <w:tab w:pos="3679" w:val="left" w:leader="none"/>
        </w:tabs>
        <w:spacing w:before="90"/>
        <w:ind w:left="166"/>
      </w:pPr>
      <w:r>
        <w:rPr/>
        <w:br w:type="column"/>
      </w:r>
      <w:r>
        <w:rPr/>
        <w:t>Date</w:t>
      </w:r>
      <w:r>
        <w:rPr>
          <w:spacing w:val="-6"/>
        </w:rPr>
        <w:t> </w:t>
      </w:r>
      <w:r>
        <w:rPr/>
        <w:t>Received:  </w:t>
      </w:r>
      <w:r>
        <w:rPr>
          <w:u w:val="single"/>
        </w:rPr>
        <w:t> </w:t>
        <w:tab/>
      </w:r>
    </w:p>
    <w:p>
      <w:pPr>
        <w:pStyle w:val="BodyText"/>
      </w:pPr>
    </w:p>
    <w:p>
      <w:pPr>
        <w:pStyle w:val="BodyText"/>
        <w:tabs>
          <w:tab w:pos="3687" w:val="left" w:leader="none"/>
        </w:tabs>
        <w:ind w:left="166"/>
      </w:pPr>
      <w:r>
        <w:rPr/>
        <w:t>Date:  </w:t>
      </w:r>
      <w:r>
        <w:rPr>
          <w:u w:val="single"/>
        </w:rPr>
        <w:t> </w:t>
        <w:tab/>
      </w:r>
    </w:p>
    <w:p>
      <w:pPr>
        <w:spacing w:after="0"/>
        <w:sectPr>
          <w:type w:val="continuous"/>
          <w:pgSz w:w="12240" w:h="15840"/>
          <w:pgMar w:top="1560" w:bottom="280" w:left="780" w:right="860"/>
          <w:cols w:num="2" w:equalWidth="0">
            <w:col w:w="6502" w:space="40"/>
            <w:col w:w="4058"/>
          </w:cols>
        </w:sectPr>
      </w:pPr>
    </w:p>
    <w:p>
      <w:pPr>
        <w:pStyle w:val="BodyText"/>
        <w:tabs>
          <w:tab w:pos="7427" w:val="left" w:leader="none"/>
        </w:tabs>
        <w:ind w:left="1428"/>
      </w:pPr>
      <w:r>
        <w:rPr/>
        <w:t>(Printed</w:t>
      </w:r>
      <w:r>
        <w:rPr>
          <w:spacing w:val="-2"/>
        </w:rPr>
        <w:t> </w:t>
      </w:r>
      <w:r>
        <w:rPr/>
        <w:t>Name)</w:t>
        <w:tab/>
        <w:t>(Date</w:t>
      </w:r>
      <w:r>
        <w:rPr>
          <w:spacing w:val="-2"/>
        </w:rPr>
        <w:t> </w:t>
      </w:r>
      <w:r>
        <w:rPr/>
        <w:t>Prepared)</w:t>
      </w:r>
    </w:p>
    <w:p>
      <w:pPr>
        <w:pStyle w:val="BodyText"/>
        <w:tabs>
          <w:tab w:pos="5162" w:val="left" w:leader="none"/>
          <w:tab w:pos="10202" w:val="left" w:leader="none"/>
        </w:tabs>
        <w:ind w:left="227"/>
      </w:pPr>
      <w:r>
        <w:rPr/>
        <w:t>School:</w:t>
      </w:r>
      <w:r>
        <w:rPr>
          <w:u w:val="single"/>
        </w:rPr>
        <w:tab/>
      </w:r>
      <w:r>
        <w:rPr/>
        <w:t>Assignment:  </w:t>
      </w:r>
      <w:r>
        <w:rPr>
          <w:u w:val="single"/>
        </w:rPr>
        <w:t> </w:t>
        <w:tab/>
      </w:r>
    </w:p>
    <w:p>
      <w:pPr>
        <w:pStyle w:val="BodyText"/>
        <w:spacing w:before="2"/>
        <w:rPr>
          <w:sz w:val="16"/>
        </w:rPr>
      </w:pPr>
    </w:p>
    <w:p>
      <w:pPr>
        <w:pStyle w:val="BodyText"/>
        <w:tabs>
          <w:tab w:pos="4828" w:val="left" w:leader="none"/>
        </w:tabs>
        <w:spacing w:before="90"/>
        <w:ind w:left="1188" w:right="5769" w:hanging="960"/>
      </w:pPr>
      <w:r>
        <w:rPr/>
        <w:t>Evaluator:</w:t>
      </w:r>
      <w:r>
        <w:rPr>
          <w:u w:val="single"/>
        </w:rPr>
        <w:tab/>
      </w:r>
      <w:r>
        <w:rPr/>
        <w:t> (Printed</w:t>
      </w:r>
      <w:r>
        <w:rPr>
          <w:spacing w:val="-1"/>
        </w:rPr>
        <w:t> </w:t>
      </w:r>
      <w:r>
        <w:rPr/>
        <w:t>Name)</w:t>
      </w:r>
    </w:p>
    <w:p>
      <w:pPr>
        <w:pStyle w:val="BodyText"/>
        <w:spacing w:before="9"/>
        <w:rPr>
          <w:sz w:val="23"/>
        </w:rPr>
      </w:pPr>
    </w:p>
    <w:p>
      <w:pPr>
        <w:pStyle w:val="ListParagraph"/>
        <w:numPr>
          <w:ilvl w:val="0"/>
          <w:numId w:val="1"/>
        </w:numPr>
        <w:tabs>
          <w:tab w:pos="1307" w:val="left" w:leader="none"/>
          <w:tab w:pos="1308" w:val="left" w:leader="none"/>
        </w:tabs>
        <w:spacing w:line="240" w:lineRule="auto" w:before="1" w:after="0"/>
        <w:ind w:left="1308" w:right="0" w:hanging="720"/>
        <w:jc w:val="left"/>
        <w:rPr>
          <w:sz w:val="24"/>
        </w:rPr>
      </w:pPr>
      <w:r>
        <w:rPr>
          <w:sz w:val="24"/>
        </w:rPr>
        <w:t>Does Not Meet Standards -</w:t>
      </w:r>
      <w:r>
        <w:rPr>
          <w:spacing w:val="-2"/>
          <w:sz w:val="24"/>
        </w:rPr>
        <w:t> </w:t>
      </w:r>
      <w:r>
        <w:rPr>
          <w:sz w:val="24"/>
        </w:rPr>
        <w:t>Unsatisfactory</w:t>
      </w:r>
    </w:p>
    <w:p>
      <w:pPr>
        <w:pStyle w:val="ListParagraph"/>
        <w:numPr>
          <w:ilvl w:val="0"/>
          <w:numId w:val="1"/>
        </w:numPr>
        <w:tabs>
          <w:tab w:pos="1307" w:val="left" w:leader="none"/>
          <w:tab w:pos="1308" w:val="left" w:leader="none"/>
        </w:tabs>
        <w:spacing w:line="240" w:lineRule="auto" w:before="0" w:after="0"/>
        <w:ind w:left="1308" w:right="0" w:hanging="720"/>
        <w:jc w:val="left"/>
        <w:rPr>
          <w:sz w:val="24"/>
        </w:rPr>
      </w:pPr>
      <w:r>
        <w:rPr>
          <w:sz w:val="24"/>
        </w:rPr>
        <w:t>Partially Meets</w:t>
      </w:r>
      <w:r>
        <w:rPr>
          <w:spacing w:val="-6"/>
          <w:sz w:val="24"/>
        </w:rPr>
        <w:t> </w:t>
      </w:r>
      <w:r>
        <w:rPr>
          <w:sz w:val="24"/>
        </w:rPr>
        <w:t>Standards</w:t>
      </w:r>
    </w:p>
    <w:p>
      <w:pPr>
        <w:pStyle w:val="ListParagraph"/>
        <w:numPr>
          <w:ilvl w:val="0"/>
          <w:numId w:val="1"/>
        </w:numPr>
        <w:tabs>
          <w:tab w:pos="1307" w:val="left" w:leader="none"/>
          <w:tab w:pos="1308" w:val="left" w:leader="none"/>
        </w:tabs>
        <w:spacing w:line="240" w:lineRule="auto" w:before="0" w:after="0"/>
        <w:ind w:left="1308" w:right="0" w:hanging="720"/>
        <w:jc w:val="left"/>
        <w:rPr>
          <w:sz w:val="24"/>
        </w:rPr>
      </w:pPr>
      <w:r>
        <w:rPr>
          <w:sz w:val="24"/>
        </w:rPr>
        <w:t>Meets</w:t>
      </w:r>
      <w:r>
        <w:rPr>
          <w:spacing w:val="-1"/>
          <w:sz w:val="24"/>
        </w:rPr>
        <w:t> </w:t>
      </w:r>
      <w:r>
        <w:rPr>
          <w:sz w:val="24"/>
        </w:rPr>
        <w:t>Standards</w:t>
      </w:r>
    </w:p>
    <w:p>
      <w:pPr>
        <w:pStyle w:val="BodyText"/>
        <w:spacing w:before="8"/>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0"/>
        <w:gridCol w:w="336"/>
        <w:gridCol w:w="336"/>
        <w:gridCol w:w="336"/>
      </w:tblGrid>
      <w:tr>
        <w:trPr>
          <w:trHeight w:val="278" w:hRule="atLeast"/>
        </w:trPr>
        <w:tc>
          <w:tcPr>
            <w:tcW w:w="9360" w:type="dxa"/>
            <w:shd w:val="clear" w:color="auto" w:fill="818181"/>
          </w:tcPr>
          <w:p>
            <w:pPr>
              <w:pStyle w:val="TableParagraph"/>
              <w:spacing w:line="258" w:lineRule="exact"/>
              <w:ind w:left="107"/>
              <w:rPr>
                <w:b/>
                <w:sz w:val="24"/>
              </w:rPr>
            </w:pPr>
            <w:bookmarkStart w:name="Standard One:  Legal, Ethical and Profes" w:id="1"/>
            <w:bookmarkEnd w:id="1"/>
            <w:r>
              <w:rPr/>
            </w:r>
            <w:r>
              <w:rPr>
                <w:b/>
                <w:color w:val="FFFFFF"/>
                <w:sz w:val="24"/>
              </w:rPr>
              <w:t>STANDARD</w:t>
            </w:r>
          </w:p>
        </w:tc>
        <w:tc>
          <w:tcPr>
            <w:tcW w:w="336" w:type="dxa"/>
            <w:shd w:val="clear" w:color="auto" w:fill="818181"/>
          </w:tcPr>
          <w:p>
            <w:pPr>
              <w:pStyle w:val="TableParagraph"/>
              <w:spacing w:line="258" w:lineRule="exact"/>
              <w:ind w:left="107"/>
              <w:rPr>
                <w:b/>
                <w:sz w:val="24"/>
              </w:rPr>
            </w:pPr>
            <w:r>
              <w:rPr>
                <w:b/>
                <w:color w:val="FFFFFF"/>
                <w:sz w:val="24"/>
              </w:rPr>
              <w:t>1</w:t>
            </w:r>
          </w:p>
        </w:tc>
        <w:tc>
          <w:tcPr>
            <w:tcW w:w="336" w:type="dxa"/>
            <w:shd w:val="clear" w:color="auto" w:fill="818181"/>
          </w:tcPr>
          <w:p>
            <w:pPr>
              <w:pStyle w:val="TableParagraph"/>
              <w:spacing w:line="258" w:lineRule="exact"/>
              <w:ind w:left="107"/>
              <w:rPr>
                <w:b/>
                <w:sz w:val="24"/>
              </w:rPr>
            </w:pPr>
            <w:r>
              <w:rPr>
                <w:b/>
                <w:color w:val="FFFFFF"/>
                <w:sz w:val="24"/>
              </w:rPr>
              <w:t>2</w:t>
            </w:r>
          </w:p>
        </w:tc>
        <w:tc>
          <w:tcPr>
            <w:tcW w:w="336" w:type="dxa"/>
            <w:shd w:val="clear" w:color="auto" w:fill="818181"/>
          </w:tcPr>
          <w:p>
            <w:pPr>
              <w:pStyle w:val="TableParagraph"/>
              <w:spacing w:line="258" w:lineRule="exact"/>
              <w:ind w:left="107"/>
              <w:rPr>
                <w:b/>
                <w:sz w:val="24"/>
              </w:rPr>
            </w:pPr>
            <w:r>
              <w:rPr>
                <w:b/>
                <w:color w:val="FFFFFF"/>
                <w:sz w:val="24"/>
              </w:rPr>
              <w:t>3</w:t>
            </w:r>
          </w:p>
        </w:tc>
      </w:tr>
      <w:tr>
        <w:trPr>
          <w:trHeight w:val="275" w:hRule="atLeast"/>
        </w:trPr>
        <w:tc>
          <w:tcPr>
            <w:tcW w:w="9360" w:type="dxa"/>
          </w:tcPr>
          <w:p>
            <w:pPr>
              <w:pStyle w:val="TableParagraph"/>
              <w:spacing w:line="256" w:lineRule="exact"/>
              <w:ind w:left="107"/>
              <w:rPr>
                <w:b/>
                <w:i/>
                <w:sz w:val="24"/>
              </w:rPr>
            </w:pPr>
            <w:r>
              <w:rPr>
                <w:b/>
                <w:sz w:val="24"/>
              </w:rPr>
              <w:t>Standard One: </w:t>
            </w:r>
            <w:r>
              <w:rPr>
                <w:b/>
                <w:i/>
                <w:sz w:val="24"/>
              </w:rPr>
              <w:t>Legal, Ethical and Professional Foundations</w:t>
            </w:r>
          </w:p>
        </w:tc>
        <w:tc>
          <w:tcPr>
            <w:tcW w:w="336" w:type="dxa"/>
          </w:tcPr>
          <w:p>
            <w:pPr>
              <w:pStyle w:val="TableParagraph"/>
              <w:rPr>
                <w:sz w:val="20"/>
              </w:rPr>
            </w:pPr>
          </w:p>
        </w:tc>
        <w:tc>
          <w:tcPr>
            <w:tcW w:w="336" w:type="dxa"/>
          </w:tcPr>
          <w:p>
            <w:pPr>
              <w:pStyle w:val="TableParagraph"/>
              <w:rPr>
                <w:sz w:val="20"/>
              </w:rPr>
            </w:pPr>
          </w:p>
        </w:tc>
        <w:tc>
          <w:tcPr>
            <w:tcW w:w="336" w:type="dxa"/>
          </w:tcPr>
          <w:p>
            <w:pPr>
              <w:pStyle w:val="TableParagraph"/>
              <w:rPr>
                <w:sz w:val="20"/>
              </w:rPr>
            </w:pPr>
          </w:p>
        </w:tc>
      </w:tr>
      <w:tr>
        <w:trPr>
          <w:trHeight w:val="1379" w:hRule="atLeast"/>
        </w:trPr>
        <w:tc>
          <w:tcPr>
            <w:tcW w:w="10368" w:type="dxa"/>
            <w:gridSpan w:val="4"/>
          </w:tcPr>
          <w:p>
            <w:pPr>
              <w:pStyle w:val="TableParagraph"/>
              <w:rPr>
                <w:sz w:val="24"/>
              </w:rPr>
            </w:pPr>
          </w:p>
        </w:tc>
      </w:tr>
      <w:tr>
        <w:trPr>
          <w:trHeight w:val="275" w:hRule="atLeast"/>
        </w:trPr>
        <w:tc>
          <w:tcPr>
            <w:tcW w:w="9360" w:type="dxa"/>
          </w:tcPr>
          <w:p>
            <w:pPr>
              <w:pStyle w:val="TableParagraph"/>
              <w:spacing w:line="256" w:lineRule="exact"/>
              <w:ind w:left="107"/>
              <w:rPr>
                <w:b/>
                <w:i/>
                <w:sz w:val="24"/>
              </w:rPr>
            </w:pPr>
            <w:r>
              <w:rPr>
                <w:b/>
                <w:sz w:val="24"/>
              </w:rPr>
              <w:t>Standard Two</w:t>
            </w:r>
            <w:r>
              <w:rPr>
                <w:b/>
                <w:i/>
                <w:sz w:val="24"/>
              </w:rPr>
              <w:t>: Collaboration and Consultation</w:t>
            </w:r>
          </w:p>
        </w:tc>
        <w:tc>
          <w:tcPr>
            <w:tcW w:w="336" w:type="dxa"/>
          </w:tcPr>
          <w:p>
            <w:pPr>
              <w:pStyle w:val="TableParagraph"/>
              <w:rPr>
                <w:sz w:val="20"/>
              </w:rPr>
            </w:pPr>
          </w:p>
        </w:tc>
        <w:tc>
          <w:tcPr>
            <w:tcW w:w="336" w:type="dxa"/>
          </w:tcPr>
          <w:p>
            <w:pPr>
              <w:pStyle w:val="TableParagraph"/>
              <w:rPr>
                <w:sz w:val="20"/>
              </w:rPr>
            </w:pPr>
          </w:p>
        </w:tc>
        <w:tc>
          <w:tcPr>
            <w:tcW w:w="336" w:type="dxa"/>
          </w:tcPr>
          <w:p>
            <w:pPr>
              <w:pStyle w:val="TableParagraph"/>
              <w:rPr>
                <w:sz w:val="20"/>
              </w:rPr>
            </w:pPr>
          </w:p>
        </w:tc>
      </w:tr>
      <w:tr>
        <w:trPr>
          <w:trHeight w:val="1379" w:hRule="atLeast"/>
        </w:trPr>
        <w:tc>
          <w:tcPr>
            <w:tcW w:w="10368" w:type="dxa"/>
            <w:gridSpan w:val="4"/>
          </w:tcPr>
          <w:p>
            <w:pPr>
              <w:pStyle w:val="TableParagraph"/>
              <w:rPr>
                <w:sz w:val="24"/>
              </w:rPr>
            </w:pPr>
          </w:p>
        </w:tc>
      </w:tr>
      <w:tr>
        <w:trPr>
          <w:trHeight w:val="275" w:hRule="atLeast"/>
        </w:trPr>
        <w:tc>
          <w:tcPr>
            <w:tcW w:w="9360" w:type="dxa"/>
          </w:tcPr>
          <w:p>
            <w:pPr>
              <w:pStyle w:val="TableParagraph"/>
              <w:spacing w:line="256" w:lineRule="exact"/>
              <w:ind w:left="107"/>
              <w:rPr>
                <w:b/>
                <w:i/>
                <w:sz w:val="24"/>
              </w:rPr>
            </w:pPr>
            <w:bookmarkStart w:name="Standard Three:  Wellness Promotion, Cri" w:id="2"/>
            <w:bookmarkEnd w:id="2"/>
            <w:r>
              <w:rPr/>
            </w:r>
            <w:r>
              <w:rPr>
                <w:b/>
                <w:sz w:val="24"/>
              </w:rPr>
              <w:t>Standard Three: </w:t>
            </w:r>
            <w:r>
              <w:rPr>
                <w:b/>
                <w:i/>
                <w:sz w:val="24"/>
              </w:rPr>
              <w:t>Wellness Promotion, Crisis Intervention, and Counseling</w:t>
            </w:r>
          </w:p>
        </w:tc>
        <w:tc>
          <w:tcPr>
            <w:tcW w:w="336" w:type="dxa"/>
          </w:tcPr>
          <w:p>
            <w:pPr>
              <w:pStyle w:val="TableParagraph"/>
              <w:rPr>
                <w:sz w:val="20"/>
              </w:rPr>
            </w:pPr>
          </w:p>
        </w:tc>
        <w:tc>
          <w:tcPr>
            <w:tcW w:w="336" w:type="dxa"/>
          </w:tcPr>
          <w:p>
            <w:pPr>
              <w:pStyle w:val="TableParagraph"/>
              <w:rPr>
                <w:sz w:val="20"/>
              </w:rPr>
            </w:pPr>
          </w:p>
        </w:tc>
        <w:tc>
          <w:tcPr>
            <w:tcW w:w="336" w:type="dxa"/>
          </w:tcPr>
          <w:p>
            <w:pPr>
              <w:pStyle w:val="TableParagraph"/>
              <w:rPr>
                <w:sz w:val="20"/>
              </w:rPr>
            </w:pPr>
          </w:p>
        </w:tc>
      </w:tr>
      <w:tr>
        <w:trPr>
          <w:trHeight w:val="1379" w:hRule="atLeast"/>
        </w:trPr>
        <w:tc>
          <w:tcPr>
            <w:tcW w:w="10368" w:type="dxa"/>
            <w:gridSpan w:val="4"/>
          </w:tcPr>
          <w:p>
            <w:pPr>
              <w:pStyle w:val="TableParagraph"/>
              <w:rPr>
                <w:sz w:val="24"/>
              </w:rPr>
            </w:pPr>
          </w:p>
        </w:tc>
      </w:tr>
      <w:tr>
        <w:trPr>
          <w:trHeight w:val="277" w:hRule="atLeast"/>
        </w:trPr>
        <w:tc>
          <w:tcPr>
            <w:tcW w:w="9360" w:type="dxa"/>
          </w:tcPr>
          <w:p>
            <w:pPr>
              <w:pStyle w:val="TableParagraph"/>
              <w:spacing w:line="258" w:lineRule="exact"/>
              <w:ind w:left="107"/>
              <w:rPr>
                <w:b/>
                <w:i/>
                <w:sz w:val="24"/>
              </w:rPr>
            </w:pPr>
            <w:r>
              <w:rPr>
                <w:b/>
                <w:sz w:val="24"/>
              </w:rPr>
              <w:t>Standard Four: </w:t>
            </w:r>
            <w:r>
              <w:rPr>
                <w:b/>
                <w:i/>
                <w:sz w:val="24"/>
              </w:rPr>
              <w:t>Individual Evaluation and Assessment</w:t>
            </w:r>
          </w:p>
        </w:tc>
        <w:tc>
          <w:tcPr>
            <w:tcW w:w="336" w:type="dxa"/>
          </w:tcPr>
          <w:p>
            <w:pPr>
              <w:pStyle w:val="TableParagraph"/>
              <w:rPr>
                <w:sz w:val="20"/>
              </w:rPr>
            </w:pPr>
          </w:p>
        </w:tc>
        <w:tc>
          <w:tcPr>
            <w:tcW w:w="336" w:type="dxa"/>
          </w:tcPr>
          <w:p>
            <w:pPr>
              <w:pStyle w:val="TableParagraph"/>
              <w:rPr>
                <w:sz w:val="20"/>
              </w:rPr>
            </w:pPr>
          </w:p>
        </w:tc>
        <w:tc>
          <w:tcPr>
            <w:tcW w:w="336" w:type="dxa"/>
          </w:tcPr>
          <w:p>
            <w:pPr>
              <w:pStyle w:val="TableParagraph"/>
              <w:rPr>
                <w:sz w:val="20"/>
              </w:rPr>
            </w:pPr>
          </w:p>
        </w:tc>
      </w:tr>
      <w:tr>
        <w:trPr>
          <w:trHeight w:val="1655" w:hRule="atLeast"/>
        </w:trPr>
        <w:tc>
          <w:tcPr>
            <w:tcW w:w="10368" w:type="dxa"/>
            <w:gridSpan w:val="4"/>
          </w:tcPr>
          <w:p>
            <w:pPr>
              <w:pStyle w:val="TableParagraph"/>
              <w:rPr>
                <w:sz w:val="24"/>
              </w:rPr>
            </w:pPr>
          </w:p>
        </w:tc>
      </w:tr>
    </w:tbl>
    <w:p>
      <w:pPr>
        <w:spacing w:after="0"/>
        <w:rPr>
          <w:sz w:val="24"/>
        </w:rPr>
        <w:sectPr>
          <w:type w:val="continuous"/>
          <w:pgSz w:w="12240" w:h="15840"/>
          <w:pgMar w:top="1560" w:bottom="280" w:left="780" w:right="860"/>
        </w:sectPr>
      </w:pPr>
    </w:p>
    <w:p>
      <w:pPr>
        <w:pStyle w:val="BodyText"/>
        <w:spacing w:before="8"/>
        <w:rPr>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0"/>
        <w:gridCol w:w="336"/>
        <w:gridCol w:w="336"/>
        <w:gridCol w:w="336"/>
      </w:tblGrid>
      <w:tr>
        <w:trPr>
          <w:trHeight w:val="275" w:hRule="atLeast"/>
        </w:trPr>
        <w:tc>
          <w:tcPr>
            <w:tcW w:w="9360" w:type="dxa"/>
          </w:tcPr>
          <w:p>
            <w:pPr>
              <w:pStyle w:val="TableParagraph"/>
              <w:spacing w:line="256" w:lineRule="exact"/>
              <w:ind w:left="107"/>
              <w:rPr>
                <w:b/>
                <w:i/>
                <w:sz w:val="24"/>
              </w:rPr>
            </w:pPr>
            <w:bookmarkStart w:name="Standard Five:  Program Planning and Eva" w:id="3"/>
            <w:bookmarkEnd w:id="3"/>
            <w:r>
              <w:rPr/>
            </w:r>
            <w:r>
              <w:rPr>
                <w:b/>
                <w:sz w:val="24"/>
              </w:rPr>
              <w:t>Standard Five: </w:t>
            </w:r>
            <w:r>
              <w:rPr>
                <w:b/>
                <w:i/>
                <w:sz w:val="24"/>
              </w:rPr>
              <w:t>Program Planning and Evaluation</w:t>
            </w:r>
          </w:p>
        </w:tc>
        <w:tc>
          <w:tcPr>
            <w:tcW w:w="336" w:type="dxa"/>
          </w:tcPr>
          <w:p>
            <w:pPr>
              <w:pStyle w:val="TableParagraph"/>
              <w:rPr>
                <w:sz w:val="20"/>
              </w:rPr>
            </w:pPr>
          </w:p>
        </w:tc>
        <w:tc>
          <w:tcPr>
            <w:tcW w:w="336" w:type="dxa"/>
          </w:tcPr>
          <w:p>
            <w:pPr>
              <w:pStyle w:val="TableParagraph"/>
              <w:rPr>
                <w:sz w:val="20"/>
              </w:rPr>
            </w:pPr>
          </w:p>
        </w:tc>
        <w:tc>
          <w:tcPr>
            <w:tcW w:w="336" w:type="dxa"/>
          </w:tcPr>
          <w:p>
            <w:pPr>
              <w:pStyle w:val="TableParagraph"/>
              <w:rPr>
                <w:sz w:val="20"/>
              </w:rPr>
            </w:pPr>
          </w:p>
        </w:tc>
      </w:tr>
      <w:tr>
        <w:trPr>
          <w:trHeight w:val="1379" w:hRule="atLeast"/>
        </w:trPr>
        <w:tc>
          <w:tcPr>
            <w:tcW w:w="10368" w:type="dxa"/>
            <w:gridSpan w:val="4"/>
          </w:tcPr>
          <w:p>
            <w:pPr>
              <w:pStyle w:val="TableParagraph"/>
              <w:rPr>
                <w:sz w:val="24"/>
              </w:rPr>
            </w:pPr>
          </w:p>
        </w:tc>
      </w:tr>
      <w:tr>
        <w:trPr>
          <w:trHeight w:val="275" w:hRule="atLeast"/>
        </w:trPr>
        <w:tc>
          <w:tcPr>
            <w:tcW w:w="9360" w:type="dxa"/>
          </w:tcPr>
          <w:p>
            <w:pPr>
              <w:pStyle w:val="TableParagraph"/>
              <w:spacing w:line="256" w:lineRule="exact"/>
              <w:ind w:left="107"/>
              <w:rPr>
                <w:b/>
                <w:i/>
                <w:sz w:val="24"/>
              </w:rPr>
            </w:pPr>
            <w:r>
              <w:rPr>
                <w:b/>
                <w:sz w:val="24"/>
              </w:rPr>
              <w:t>Standard Six: </w:t>
            </w:r>
            <w:r>
              <w:rPr>
                <w:b/>
                <w:i/>
                <w:sz w:val="24"/>
              </w:rPr>
              <w:t>Developing as a Professional Educator</w:t>
            </w:r>
          </w:p>
        </w:tc>
        <w:tc>
          <w:tcPr>
            <w:tcW w:w="336" w:type="dxa"/>
          </w:tcPr>
          <w:p>
            <w:pPr>
              <w:pStyle w:val="TableParagraph"/>
              <w:rPr>
                <w:sz w:val="20"/>
              </w:rPr>
            </w:pPr>
          </w:p>
        </w:tc>
        <w:tc>
          <w:tcPr>
            <w:tcW w:w="336" w:type="dxa"/>
          </w:tcPr>
          <w:p>
            <w:pPr>
              <w:pStyle w:val="TableParagraph"/>
              <w:rPr>
                <w:sz w:val="20"/>
              </w:rPr>
            </w:pPr>
          </w:p>
        </w:tc>
        <w:tc>
          <w:tcPr>
            <w:tcW w:w="336" w:type="dxa"/>
          </w:tcPr>
          <w:p>
            <w:pPr>
              <w:pStyle w:val="TableParagraph"/>
              <w:rPr>
                <w:sz w:val="20"/>
              </w:rPr>
            </w:pPr>
          </w:p>
        </w:tc>
      </w:tr>
      <w:tr>
        <w:trPr>
          <w:trHeight w:val="1382" w:hRule="atLeast"/>
        </w:trPr>
        <w:tc>
          <w:tcPr>
            <w:tcW w:w="10368" w:type="dxa"/>
            <w:gridSpan w:val="4"/>
          </w:tcPr>
          <w:p>
            <w:pPr>
              <w:pStyle w:val="TableParagraph"/>
              <w:rPr>
                <w:sz w:val="24"/>
              </w:rPr>
            </w:pPr>
          </w:p>
        </w:tc>
      </w:tr>
    </w:tbl>
    <w:p>
      <w:pPr>
        <w:pStyle w:val="BodyText"/>
        <w:spacing w:before="5"/>
        <w:rPr>
          <w:sz w:val="15"/>
        </w:rPr>
      </w:pPr>
    </w:p>
    <w:p>
      <w:pPr>
        <w:pStyle w:val="BodyText"/>
        <w:spacing w:before="90"/>
        <w:ind w:left="1219" w:hanging="992"/>
      </w:pPr>
      <w:r>
        <w:rPr/>
        <w:t>**NOTE: An “Unsatisfactory” rating for a permanent certificated employee in one or more of Standards One through Five will result in required participation in the N-MUSD Peer Assistance and Review Program.</w:t>
      </w:r>
    </w:p>
    <w:p>
      <w:pPr>
        <w:pStyle w:val="BodyText"/>
      </w:pPr>
    </w:p>
    <w:p>
      <w:pPr>
        <w:pStyle w:val="BodyText"/>
        <w:ind w:left="227"/>
      </w:pPr>
      <w:r>
        <w:rPr/>
        <w:t>COMMENDATIONS: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227"/>
      </w:pPr>
      <w:r>
        <w:rPr/>
        <w:t>RECOMMENDATIONS: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line style="position:absolute;mso-position-horizontal-relative:page;mso-position-vertical-relative:paragraph;z-index:0;mso-wrap-distance-left:0;mso-wrap-distance-right:0" from="49.049999pt,11.223701pt" to="562.049999pt,11.223701pt" stroked="true" strokeweight="2pt" strokecolor="#000000">
            <v:stroke dashstyle="solid"/>
            <w10:wrap type="topAndBottom"/>
          </v:line>
        </w:pict>
      </w:r>
    </w:p>
    <w:p>
      <w:pPr>
        <w:pStyle w:val="BodyText"/>
        <w:spacing w:line="276" w:lineRule="exact" w:before="3"/>
        <w:ind w:left="947"/>
      </w:pPr>
      <w:r>
        <w:rPr/>
        <w:t>CURRENT EMPLOYMENT STATUS:</w:t>
      </w:r>
    </w:p>
    <w:p>
      <w:pPr>
        <w:pStyle w:val="ListParagraph"/>
        <w:numPr>
          <w:ilvl w:val="0"/>
          <w:numId w:val="2"/>
        </w:numPr>
        <w:tabs>
          <w:tab w:pos="1667" w:val="left" w:leader="none"/>
          <w:tab w:pos="1668" w:val="left" w:leader="none"/>
        </w:tabs>
        <w:spacing w:line="294" w:lineRule="exact" w:before="0" w:after="0"/>
        <w:ind w:left="1668" w:right="0" w:hanging="720"/>
        <w:jc w:val="left"/>
        <w:rPr>
          <w:sz w:val="24"/>
        </w:rPr>
      </w:pPr>
      <w:r>
        <w:rPr>
          <w:sz w:val="24"/>
        </w:rPr>
        <w:t>Permanent</w:t>
      </w:r>
    </w:p>
    <w:p>
      <w:pPr>
        <w:pStyle w:val="ListParagraph"/>
        <w:numPr>
          <w:ilvl w:val="0"/>
          <w:numId w:val="2"/>
        </w:numPr>
        <w:tabs>
          <w:tab w:pos="1667" w:val="left" w:leader="none"/>
          <w:tab w:pos="1668" w:val="left" w:leader="none"/>
        </w:tabs>
        <w:spacing w:line="293" w:lineRule="exact" w:before="1" w:after="0"/>
        <w:ind w:left="1668" w:right="0" w:hanging="720"/>
        <w:jc w:val="left"/>
        <w:rPr>
          <w:sz w:val="24"/>
        </w:rPr>
      </w:pPr>
      <w:r>
        <w:rPr>
          <w:sz w:val="24"/>
        </w:rPr>
        <w:t>Probationary (Year 1 / Year 2</w:t>
      </w:r>
      <w:r>
        <w:rPr>
          <w:spacing w:val="53"/>
          <w:sz w:val="24"/>
        </w:rPr>
        <w:t> </w:t>
      </w:r>
      <w:r>
        <w:rPr>
          <w:sz w:val="24"/>
        </w:rPr>
        <w:t>)</w:t>
      </w:r>
    </w:p>
    <w:p>
      <w:pPr>
        <w:pStyle w:val="ListParagraph"/>
        <w:numPr>
          <w:ilvl w:val="0"/>
          <w:numId w:val="2"/>
        </w:numPr>
        <w:tabs>
          <w:tab w:pos="1667" w:val="left" w:leader="none"/>
          <w:tab w:pos="1668" w:val="left" w:leader="none"/>
        </w:tabs>
        <w:spacing w:line="293" w:lineRule="exact" w:before="0" w:after="0"/>
        <w:ind w:left="1668" w:right="0" w:hanging="720"/>
        <w:jc w:val="left"/>
        <w:rPr>
          <w:sz w:val="24"/>
        </w:rPr>
      </w:pPr>
      <w:r>
        <w:rPr>
          <w:sz w:val="24"/>
        </w:rPr>
        <w:t>Temporary</w:t>
      </w:r>
    </w:p>
    <w:p>
      <w:pPr>
        <w:pStyle w:val="BodyText"/>
        <w:spacing w:before="9"/>
        <w:rPr>
          <w:sz w:val="22"/>
        </w:rPr>
      </w:pPr>
      <w:r>
        <w:rPr/>
        <w:pict>
          <v:line style="position:absolute;mso-position-horizontal-relative:page;mso-position-vertical-relative:paragraph;z-index:1048;mso-wrap-distance-left:0;mso-wrap-distance-right:0" from="49.049999pt,16.078970pt" to="562.049999pt,16.078970pt" stroked="true" strokeweight="2pt" strokecolor="#000000">
            <v:stroke dashstyle="solid"/>
            <w10:wrap type="topAndBottom"/>
          </v:line>
        </w:pict>
      </w:r>
    </w:p>
    <w:p>
      <w:pPr>
        <w:pStyle w:val="BodyText"/>
      </w:pPr>
    </w:p>
    <w:p>
      <w:pPr>
        <w:spacing w:after="0"/>
        <w:sectPr>
          <w:pgSz w:w="12240" w:h="15840"/>
          <w:pgMar w:header="998" w:footer="0" w:top="1560" w:bottom="280" w:left="780" w:right="860"/>
        </w:sectPr>
      </w:pPr>
    </w:p>
    <w:p>
      <w:pPr>
        <w:pStyle w:val="BodyText"/>
        <w:tabs>
          <w:tab w:pos="2387" w:val="left" w:leader="none"/>
          <w:tab w:pos="7528" w:val="left" w:leader="none"/>
        </w:tabs>
        <w:spacing w:before="90"/>
        <w:ind w:left="227"/>
      </w:pPr>
      <w:r>
        <w:rPr/>
        <w:t>SIGNATURES</w:t>
        <w:tab/>
        <w:t>Evaluator: </w:t>
      </w:r>
      <w:r>
        <w:rPr>
          <w:u w:val="single"/>
        </w:rPr>
        <w:t> </w:t>
        <w:tab/>
      </w:r>
    </w:p>
    <w:p>
      <w:pPr>
        <w:pStyle w:val="BodyText"/>
        <w:ind w:left="3827"/>
      </w:pPr>
      <w:r>
        <w:rPr/>
        <w:t>Signature</w:t>
      </w:r>
    </w:p>
    <w:p>
      <w:pPr>
        <w:pStyle w:val="BodyText"/>
        <w:rPr>
          <w:sz w:val="26"/>
        </w:rPr>
      </w:pPr>
    </w:p>
    <w:p>
      <w:pPr>
        <w:pStyle w:val="BodyText"/>
        <w:rPr>
          <w:sz w:val="22"/>
        </w:rPr>
      </w:pPr>
    </w:p>
    <w:p>
      <w:pPr>
        <w:pStyle w:val="BodyText"/>
        <w:tabs>
          <w:tab w:pos="7540" w:val="left" w:leader="none"/>
        </w:tabs>
        <w:ind w:left="3827" w:right="38" w:hanging="1440"/>
      </w:pPr>
      <w:r>
        <w:rPr/>
        <w:t>Evaluatee:</w:t>
      </w:r>
      <w:r>
        <w:rPr>
          <w:u w:val="single"/>
        </w:rPr>
        <w:tab/>
        <w:tab/>
      </w:r>
      <w:r>
        <w:rPr/>
        <w:t> Signature</w:t>
      </w:r>
    </w:p>
    <w:p>
      <w:pPr>
        <w:pStyle w:val="BodyText"/>
        <w:tabs>
          <w:tab w:pos="2486" w:val="left" w:leader="none"/>
        </w:tabs>
        <w:spacing w:before="90"/>
        <w:ind w:left="227"/>
      </w:pPr>
      <w:r>
        <w:rPr/>
        <w:br w:type="column"/>
      </w:r>
      <w:r>
        <w:rPr/>
        <w:t>Date: </w:t>
      </w:r>
      <w:r>
        <w:rPr>
          <w:u w:val="single"/>
        </w:rPr>
        <w:t> </w:t>
        <w:tab/>
      </w:r>
    </w:p>
    <w:p>
      <w:pPr>
        <w:pStyle w:val="BodyText"/>
        <w:rPr>
          <w:sz w:val="26"/>
        </w:rPr>
      </w:pPr>
    </w:p>
    <w:p>
      <w:pPr>
        <w:pStyle w:val="BodyText"/>
        <w:rPr>
          <w:sz w:val="26"/>
        </w:rPr>
      </w:pPr>
    </w:p>
    <w:p>
      <w:pPr>
        <w:pStyle w:val="BodyText"/>
        <w:tabs>
          <w:tab w:pos="2486" w:val="left" w:leader="none"/>
        </w:tabs>
        <w:spacing w:before="230"/>
        <w:ind w:left="227"/>
      </w:pPr>
      <w:r>
        <w:rPr/>
        <w:t>Date: </w:t>
      </w:r>
      <w:r>
        <w:rPr>
          <w:u w:val="single"/>
        </w:rPr>
        <w:t> </w:t>
        <w:tab/>
      </w:r>
    </w:p>
    <w:p>
      <w:pPr>
        <w:spacing w:after="0"/>
        <w:sectPr>
          <w:type w:val="continuous"/>
          <w:pgSz w:w="12240" w:h="15840"/>
          <w:pgMar w:top="1560" w:bottom="280" w:left="780" w:right="860"/>
          <w:cols w:num="2" w:equalWidth="0">
            <w:col w:w="7581" w:space="339"/>
            <w:col w:w="2680"/>
          </w:cols>
        </w:sectPr>
      </w:pPr>
    </w:p>
    <w:p>
      <w:pPr>
        <w:pStyle w:val="BodyText"/>
        <w:ind w:left="2387" w:right="561"/>
      </w:pPr>
      <w:r>
        <w:rPr/>
        <w:t>This report has been discussed with me in a conference with my evaluator. My signature on this evaluation does not necessarily signify my agreement with the content of this evaluation. An opportunity has been extended to me to attach comments regarding this evaluation.</w:t>
      </w:r>
    </w:p>
    <w:p>
      <w:pPr>
        <w:pStyle w:val="BodyText"/>
        <w:tabs>
          <w:tab w:pos="5169" w:val="left" w:leader="none"/>
        </w:tabs>
        <w:ind w:left="2387"/>
      </w:pPr>
      <w:r>
        <w:rPr/>
        <w:t>Comments</w:t>
      </w:r>
      <w:r>
        <w:rPr>
          <w:spacing w:val="-1"/>
        </w:rPr>
        <w:t> </w:t>
      </w:r>
      <w:r>
        <w:rPr/>
        <w:t>attached:</w:t>
      </w:r>
      <w:r>
        <w:rPr>
          <w:spacing w:val="57"/>
        </w:rPr>
        <w:t> </w:t>
      </w:r>
      <w:r>
        <w:rPr/>
        <w:t>YES</w:t>
        <w:tab/>
        <w:t>NO</w:t>
      </w:r>
    </w:p>
    <w:sectPr>
      <w:type w:val="continuous"/>
      <w:pgSz w:w="12240" w:h="15840"/>
      <w:pgMar w:top="1560" w:bottom="280" w:left="7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400002pt;margin-top:48.906639pt;width:56.25pt;height:15.3pt;mso-position-horizontal-relative:page;mso-position-vertical-relative:page;z-index:-7072"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1</w:t>
                </w:r>
                <w:r>
                  <w:rPr/>
                  <w:fldChar w:fldCharType="end"/>
                </w:r>
                <w:r>
                  <w:rPr>
                    <w:b/>
                    <w:sz w:val="24"/>
                  </w:rPr>
                  <w:t> </w:t>
                </w:r>
                <w:r>
                  <w:rPr>
                    <w:sz w:val="24"/>
                  </w:rPr>
                  <w:t>of </w:t>
                </w:r>
                <w:r>
                  <w:rPr>
                    <w:b/>
                    <w:sz w:val="24"/>
                  </w:rPr>
                  <w:t>2</w:t>
                </w:r>
              </w:p>
            </w:txbxContent>
          </v:textbox>
          <w10:wrap type="none"/>
        </v:shape>
      </w:pict>
    </w:r>
    <w:r>
      <w:rPr/>
      <w:pict>
        <v:shape style="position:absolute;margin-left:482pt;margin-top:48.906639pt;width:77.95pt;height:15.3pt;mso-position-horizontal-relative:page;mso-position-vertical-relative:page;z-index:-7048" type="#_x0000_t202" filled="false" stroked="false">
          <v:textbox inset="0,0,0,0">
            <w:txbxContent>
              <w:p>
                <w:pPr>
                  <w:spacing w:before="10"/>
                  <w:ind w:left="20" w:right="0" w:firstLine="0"/>
                  <w:jc w:val="left"/>
                  <w:rPr>
                    <w:b/>
                    <w:sz w:val="24"/>
                  </w:rPr>
                </w:pPr>
                <w:r>
                  <w:rPr>
                    <w:b/>
                    <w:sz w:val="24"/>
                  </w:rPr>
                  <w:t>APPENDIX</w:t>
                </w:r>
                <w:r>
                  <w:rPr>
                    <w:b/>
                    <w:spacing w:val="53"/>
                    <w:sz w:val="24"/>
                  </w:rPr>
                  <w:t> </w:t>
                </w:r>
                <w:r>
                  <w:rPr>
                    <w:b/>
                    <w:sz w:val="24"/>
                  </w:rPr>
                  <w:t>E</w:t>
                </w:r>
              </w:p>
            </w:txbxContent>
          </v:textbox>
          <w10:wrap type="none"/>
        </v:shape>
      </w:pict>
    </w:r>
    <w:r>
      <w:rPr/>
      <w:pict>
        <v:shape style="position:absolute;margin-left:216.080002pt;margin-top:62.94664pt;width:179.6pt;height:15.3pt;mso-position-horizontal-relative:page;mso-position-vertical-relative:page;z-index:-7024" type="#_x0000_t202" filled="false" stroked="false">
          <v:textbox inset="0,0,0,0">
            <w:txbxContent>
              <w:p>
                <w:pPr>
                  <w:spacing w:before="10"/>
                  <w:ind w:left="20" w:right="0" w:firstLine="0"/>
                  <w:jc w:val="left"/>
                  <w:rPr>
                    <w:b/>
                    <w:sz w:val="24"/>
                  </w:rPr>
                </w:pPr>
                <w:r>
                  <w:rPr>
                    <w:b/>
                    <w:sz w:val="24"/>
                  </w:rPr>
                  <w:t>Psychologist Evaluation Form “D”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68" w:hanging="720"/>
      </w:pPr>
      <w:rPr>
        <w:rFonts w:hint="default" w:ascii="Symbol" w:hAnsi="Symbol" w:eastAsia="Symbol" w:cs="Symbol"/>
        <w:w w:val="100"/>
        <w:sz w:val="24"/>
        <w:szCs w:val="24"/>
        <w:lang w:val="en-us" w:eastAsia="en-us" w:bidi="en-us"/>
      </w:rPr>
    </w:lvl>
    <w:lvl w:ilvl="1">
      <w:start w:val="0"/>
      <w:numFmt w:val="bullet"/>
      <w:lvlText w:val="•"/>
      <w:lvlJc w:val="left"/>
      <w:pPr>
        <w:ind w:left="2554" w:hanging="720"/>
      </w:pPr>
      <w:rPr>
        <w:rFonts w:hint="default"/>
        <w:lang w:val="en-us" w:eastAsia="en-us" w:bidi="en-us"/>
      </w:rPr>
    </w:lvl>
    <w:lvl w:ilvl="2">
      <w:start w:val="0"/>
      <w:numFmt w:val="bullet"/>
      <w:lvlText w:val="•"/>
      <w:lvlJc w:val="left"/>
      <w:pPr>
        <w:ind w:left="3448" w:hanging="720"/>
      </w:pPr>
      <w:rPr>
        <w:rFonts w:hint="default"/>
        <w:lang w:val="en-us" w:eastAsia="en-us" w:bidi="en-us"/>
      </w:rPr>
    </w:lvl>
    <w:lvl w:ilvl="3">
      <w:start w:val="0"/>
      <w:numFmt w:val="bullet"/>
      <w:lvlText w:val="•"/>
      <w:lvlJc w:val="left"/>
      <w:pPr>
        <w:ind w:left="4342" w:hanging="720"/>
      </w:pPr>
      <w:rPr>
        <w:rFonts w:hint="default"/>
        <w:lang w:val="en-us" w:eastAsia="en-us" w:bidi="en-us"/>
      </w:rPr>
    </w:lvl>
    <w:lvl w:ilvl="4">
      <w:start w:val="0"/>
      <w:numFmt w:val="bullet"/>
      <w:lvlText w:val="•"/>
      <w:lvlJc w:val="left"/>
      <w:pPr>
        <w:ind w:left="5236" w:hanging="720"/>
      </w:pPr>
      <w:rPr>
        <w:rFonts w:hint="default"/>
        <w:lang w:val="en-us" w:eastAsia="en-us" w:bidi="en-us"/>
      </w:rPr>
    </w:lvl>
    <w:lvl w:ilvl="5">
      <w:start w:val="0"/>
      <w:numFmt w:val="bullet"/>
      <w:lvlText w:val="•"/>
      <w:lvlJc w:val="left"/>
      <w:pPr>
        <w:ind w:left="6130" w:hanging="720"/>
      </w:pPr>
      <w:rPr>
        <w:rFonts w:hint="default"/>
        <w:lang w:val="en-us" w:eastAsia="en-us" w:bidi="en-us"/>
      </w:rPr>
    </w:lvl>
    <w:lvl w:ilvl="6">
      <w:start w:val="0"/>
      <w:numFmt w:val="bullet"/>
      <w:lvlText w:val="•"/>
      <w:lvlJc w:val="left"/>
      <w:pPr>
        <w:ind w:left="7024" w:hanging="720"/>
      </w:pPr>
      <w:rPr>
        <w:rFonts w:hint="default"/>
        <w:lang w:val="en-us" w:eastAsia="en-us" w:bidi="en-us"/>
      </w:rPr>
    </w:lvl>
    <w:lvl w:ilvl="7">
      <w:start w:val="0"/>
      <w:numFmt w:val="bullet"/>
      <w:lvlText w:val="•"/>
      <w:lvlJc w:val="left"/>
      <w:pPr>
        <w:ind w:left="7918" w:hanging="720"/>
      </w:pPr>
      <w:rPr>
        <w:rFonts w:hint="default"/>
        <w:lang w:val="en-us" w:eastAsia="en-us" w:bidi="en-us"/>
      </w:rPr>
    </w:lvl>
    <w:lvl w:ilvl="8">
      <w:start w:val="0"/>
      <w:numFmt w:val="bullet"/>
      <w:lvlText w:val="•"/>
      <w:lvlJc w:val="left"/>
      <w:pPr>
        <w:ind w:left="8812" w:hanging="720"/>
      </w:pPr>
      <w:rPr>
        <w:rFonts w:hint="default"/>
        <w:lang w:val="en-us" w:eastAsia="en-us" w:bidi="en-us"/>
      </w:rPr>
    </w:lvl>
  </w:abstractNum>
  <w:abstractNum w:abstractNumId="0">
    <w:multiLevelType w:val="hybridMultilevel"/>
    <w:lvl w:ilvl="0">
      <w:start w:val="1"/>
      <w:numFmt w:val="decimal"/>
      <w:lvlText w:val="%1."/>
      <w:lvlJc w:val="left"/>
      <w:pPr>
        <w:ind w:left="1308" w:hanging="72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2230" w:hanging="720"/>
      </w:pPr>
      <w:rPr>
        <w:rFonts w:hint="default"/>
        <w:lang w:val="en-us" w:eastAsia="en-us" w:bidi="en-us"/>
      </w:rPr>
    </w:lvl>
    <w:lvl w:ilvl="2">
      <w:start w:val="0"/>
      <w:numFmt w:val="bullet"/>
      <w:lvlText w:val="•"/>
      <w:lvlJc w:val="left"/>
      <w:pPr>
        <w:ind w:left="3160" w:hanging="720"/>
      </w:pPr>
      <w:rPr>
        <w:rFonts w:hint="default"/>
        <w:lang w:val="en-us" w:eastAsia="en-us" w:bidi="en-us"/>
      </w:rPr>
    </w:lvl>
    <w:lvl w:ilvl="3">
      <w:start w:val="0"/>
      <w:numFmt w:val="bullet"/>
      <w:lvlText w:val="•"/>
      <w:lvlJc w:val="left"/>
      <w:pPr>
        <w:ind w:left="4090" w:hanging="720"/>
      </w:pPr>
      <w:rPr>
        <w:rFonts w:hint="default"/>
        <w:lang w:val="en-us" w:eastAsia="en-us" w:bidi="en-us"/>
      </w:rPr>
    </w:lvl>
    <w:lvl w:ilvl="4">
      <w:start w:val="0"/>
      <w:numFmt w:val="bullet"/>
      <w:lvlText w:val="•"/>
      <w:lvlJc w:val="left"/>
      <w:pPr>
        <w:ind w:left="5020" w:hanging="720"/>
      </w:pPr>
      <w:rPr>
        <w:rFonts w:hint="default"/>
        <w:lang w:val="en-us" w:eastAsia="en-us" w:bidi="en-us"/>
      </w:rPr>
    </w:lvl>
    <w:lvl w:ilvl="5">
      <w:start w:val="0"/>
      <w:numFmt w:val="bullet"/>
      <w:lvlText w:val="•"/>
      <w:lvlJc w:val="left"/>
      <w:pPr>
        <w:ind w:left="5950" w:hanging="720"/>
      </w:pPr>
      <w:rPr>
        <w:rFonts w:hint="default"/>
        <w:lang w:val="en-us" w:eastAsia="en-us" w:bidi="en-us"/>
      </w:rPr>
    </w:lvl>
    <w:lvl w:ilvl="6">
      <w:start w:val="0"/>
      <w:numFmt w:val="bullet"/>
      <w:lvlText w:val="•"/>
      <w:lvlJc w:val="left"/>
      <w:pPr>
        <w:ind w:left="6880" w:hanging="720"/>
      </w:pPr>
      <w:rPr>
        <w:rFonts w:hint="default"/>
        <w:lang w:val="en-us" w:eastAsia="en-us" w:bidi="en-us"/>
      </w:rPr>
    </w:lvl>
    <w:lvl w:ilvl="7">
      <w:start w:val="0"/>
      <w:numFmt w:val="bullet"/>
      <w:lvlText w:val="•"/>
      <w:lvlJc w:val="left"/>
      <w:pPr>
        <w:ind w:left="7810" w:hanging="720"/>
      </w:pPr>
      <w:rPr>
        <w:rFonts w:hint="default"/>
        <w:lang w:val="en-us" w:eastAsia="en-us" w:bidi="en-us"/>
      </w:rPr>
    </w:lvl>
    <w:lvl w:ilvl="8">
      <w:start w:val="0"/>
      <w:numFmt w:val="bullet"/>
      <w:lvlText w:val="•"/>
      <w:lvlJc w:val="left"/>
      <w:pPr>
        <w:ind w:left="8740"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308"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 Roland</dc:creator>
  <dc:title>Newport-Mesa Unified School District</dc:title>
  <dcterms:created xsi:type="dcterms:W3CDTF">2022-02-08T19:37:31Z</dcterms:created>
  <dcterms:modified xsi:type="dcterms:W3CDTF">2022-02-08T19:37:31Z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Acrobat PDFMaker 18 for Word</vt:lpwstr>
  </property>
  <property fmtid="{D5CDD505-2E9C-101B-9397-08002B2CF9AE}" pid="4" name="LastSaved">
    <vt:filetime>2022-02-08T00:00:00Z</vt:filetime>
  </property>
</Properties>
</file>